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Владык ИВО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24.03.2026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>Утверждаю. Утв. А ИВО ИВДИВО-М КМ ИВАС КХ 31032026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Гафуров Руслан Ришатович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Веретенникова Марина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Щербакова Любовь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Рамазанова Людмила Айвазовна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5. Захарина Наталия Александровна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Лебедева Любовь Вадимовна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7. Музгунова Виктория Бадмаевна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Хохлова Надежда Алексеевна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9. Леппик Галина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10. Исаева Оксана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11. Расторопова Ольга Евгеньевна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12. Гасова Вера Федоровна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13. Кулькова Татьяна Егоровна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14. Иванникова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15. Гринкевич Анна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16. Кузнецова Лариса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17. Кокуева Галина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18. Кухарь Максим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19. Иванова Елена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20. Ковалева Екатерина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21. Леоненко Юрий Васильевич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22. Ткаченко Ольга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23. Ермакова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24. Бедердинова Гельнур Измаиловна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25. Азаргаев Карл Бальжинович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26. Ионова Юлия Глебовна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27. Фельшина Алла Абрамовна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28. Гафурова Разия Рашитовна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29. Мусаева Умухайбат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30. Безгубенко Яна Павловна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31. Кулагина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32. Кузнецова Валентина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33. Павлова Надежда Федоровна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34. Леонтьев Сергей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35. Райко Наталья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36. Алексеева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37. Вильховая Разиля Вакифовна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38. Чудова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Вошли всем Советом в обновление Распоряжениями.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В Совете участвовала Аватаресса Высшей ИВДИВО-космической Империи психодинамики профессионалов Отец-Человек-Субъектов Изначально Вышестоящего Отца ИВАС Эдуарда Гафурова Ирина. Объяснила обновления в ИВДИВО в преддверии нового служебного года. Образ подразделения Москва. Деятельность Советов в подразделении.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Обсудили организационные вопросы составления и проверки МО на следующий год служения.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Вошли в обновления ядра ИВАС КХ и ядра ИВО. Определились с линией действия на следующий год служения. Стяжали личное ведение КХ и ИВО, обновили ядро ДП. Стяжали 1152-ричную концентрацию синтеза в обновлённые ядра в связи с изменением в Иерархии ИВО. Рекомендация: необходимо добиться личного контакта с ИВАС КХ.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Совет вели Владыки ИВО 1 горизонта: Владыка ИВДИВО-космической организации могущества Изначально Вышестоящего Отца ИВАС Аристарха, ИВДИВО-Секретарь Человек ИВДИВО-космический ИВО ИВАС Кут Хуми подразделения ИВДИВО  Кулькова Татьяна. Тема: Тело Пламики и пламическая материя. Провела практику действия с пламенем ИВАС КХ, ИВАС Аристарха, ИВО. Стяжали обучение у ИВАС Аристарха пламенеть огнём должности.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6. Также выступила Владыка ИВДИВО-космической организации меры Изначально Вышестоящего Отца ИВАС Донана, ИВДИВО-Секретарь Человек ИВДИВО ИВАС Кут Хуми подразделения ИВДИВО. Тема: Мера и мерическая материя.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На следующем Совете: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Выступают Владыки ИВО, которые не успели представить вид материи по ДП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К Совету каждому Владыке ИВО подвести итоги служебного года с ИВАС по ДП, представить на Совете и рекомендации по дальнейшему действию Совета Владык ИВО на следующий год служения.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Тело пламики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Тело мерики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1152-ричность ядер синтеза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Образ подразделения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Деятельность Советов ИВО в подразделении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Составила Секретарь Совета Рамазанова Людмила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20645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0645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0645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0645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0645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0645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0645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0645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0645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20645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20645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20645a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20645a"/>
    <w:rPr>
      <w:rFonts w:eastAsia="" w:cs="" w:cstheme="majorBidi" w:eastAsiaTheme="majorEastAsia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20645a"/>
    <w:rPr>
      <w:rFonts w:eastAsia="" w:cs="" w:cstheme="majorBidi" w:eastAsiaTheme="majorEastAsia"/>
      <w:color w:val="2F5496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20645a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20645a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20645a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20645a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20645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20645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20645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0645a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2064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45a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link w:val="Style5"/>
    <w:uiPriority w:val="10"/>
    <w:qFormat/>
    <w:rsid w:val="0020645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20645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20645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45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20645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LibreOffice/7.3.7.2$Linux_X86_64 LibreOffice_project/30$Build-2</Application>
  <AppVersion>15.0000</AppVersion>
  <Pages>3</Pages>
  <Words>422</Words>
  <Characters>2726</Characters>
  <CharactersWithSpaces>3110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2026-03-29T21:08:00Z</dcterms:created>
  <dc:creator>Людмила Р</dc:creator>
  <dc:description/>
  <dc:language>ru-RU</dc:language>
  <cp:lastModifiedBy/>
  <dcterms:modified xsi:type="dcterms:W3CDTF">2026-03-31T11:56:48Z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